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CBD" w:rsidRDefault="00AD359D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</w:rPr>
      </w:pPr>
      <w:bookmarkStart w:id="0" w:name="21"/>
      <w:bookmarkStart w:id="1" w:name="_Hlk32839505"/>
      <w:bookmarkStart w:id="2" w:name="_GoBack"/>
      <w:bookmarkEnd w:id="0"/>
      <w:bookmarkEnd w:id="2"/>
      <w:r>
        <w:rPr>
          <w:rFonts w:ascii="Calibri" w:eastAsia="Calibri" w:hAnsi="Calibri" w:cs="Calibri"/>
          <w:b/>
          <w:sz w:val="20"/>
          <w:szCs w:val="20"/>
        </w:rPr>
        <w:t>PRIRODNJAČKI MUZEJ</w:t>
      </w:r>
    </w:p>
    <w:p w:rsidR="001F55F6" w:rsidRPr="001F55F6" w:rsidRDefault="00AD359D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PIB:</w:t>
      </w:r>
      <w:r w:rsidR="002A1737" w:rsidRPr="00191039">
        <w:rPr>
          <w:rFonts w:cstheme="minorHAnsi"/>
          <w:sz w:val="20"/>
          <w:szCs w:val="20"/>
        </w:rPr>
        <w:t> </w:t>
      </w:r>
      <w:bookmarkStart w:id="3" w:name="23"/>
      <w:bookmarkEnd w:id="3"/>
      <w:r w:rsidRPr="001F55F6">
        <w:rPr>
          <w:rFonts w:ascii="Calibri" w:eastAsia="Calibri" w:hAnsi="Calibri" w:cs="Calibri"/>
          <w:b/>
          <w:sz w:val="20"/>
          <w:szCs w:val="20"/>
        </w:rPr>
        <w:t>100153979</w:t>
      </w:r>
    </w:p>
    <w:p w:rsidR="001F55F6" w:rsidRPr="001F55F6" w:rsidRDefault="00AD359D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</w:rPr>
      </w:pPr>
      <w:bookmarkStart w:id="4" w:name="24"/>
      <w:bookmarkEnd w:id="4"/>
      <w:r w:rsidRPr="001F55F6">
        <w:rPr>
          <w:rFonts w:ascii="Calibri" w:eastAsia="Calibri" w:hAnsi="Calibri" w:cs="Calibri"/>
          <w:b/>
          <w:sz w:val="20"/>
          <w:szCs w:val="20"/>
        </w:rPr>
        <w:t>NJEGOŠEVA 51</w:t>
      </w:r>
    </w:p>
    <w:p w:rsidR="001F55F6" w:rsidRPr="001F55F6" w:rsidRDefault="00AD359D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</w:rPr>
      </w:pPr>
      <w:bookmarkStart w:id="5" w:name="26"/>
      <w:bookmarkEnd w:id="5"/>
      <w:r w:rsidRPr="001F55F6">
        <w:rPr>
          <w:rFonts w:ascii="Calibri" w:eastAsia="Calibri" w:hAnsi="Calibri" w:cs="Calibri"/>
          <w:b/>
          <w:sz w:val="20"/>
          <w:szCs w:val="20"/>
        </w:rPr>
        <w:t>11000</w:t>
      </w:r>
      <w:r w:rsidRPr="001F55F6">
        <w:rPr>
          <w:rFonts w:cstheme="minorHAnsi"/>
          <w:b/>
          <w:sz w:val="20"/>
          <w:szCs w:val="20"/>
        </w:rPr>
        <w:t> </w:t>
      </w:r>
      <w:bookmarkStart w:id="6" w:name="25"/>
      <w:bookmarkEnd w:id="6"/>
      <w:r w:rsidRPr="001F55F6">
        <w:rPr>
          <w:rFonts w:ascii="Calibri" w:eastAsia="Calibri" w:hAnsi="Calibri" w:cs="Calibri"/>
          <w:b/>
          <w:sz w:val="20"/>
          <w:szCs w:val="20"/>
        </w:rPr>
        <w:t>BEOGRAD</w:t>
      </w:r>
    </w:p>
    <w:p w:rsidR="001F55F6" w:rsidRPr="001F55F6" w:rsidRDefault="00AD359D" w:rsidP="00A9707B">
      <w:pPr>
        <w:spacing w:before="120" w:after="440"/>
        <w:rPr>
          <w:rFonts w:cstheme="minorHAnsi"/>
          <w:b/>
          <w:sz w:val="20"/>
          <w:szCs w:val="20"/>
          <w:lang w:val="sr-Latn-BA" w:eastAsia="lv-LV"/>
        </w:rPr>
      </w:pPr>
      <w:r w:rsidRPr="001F55F6">
        <w:rPr>
          <w:rFonts w:cstheme="minorHAnsi"/>
          <w:b/>
          <w:sz w:val="20"/>
          <w:szCs w:val="20"/>
          <w:lang w:val="sr-Latn-BA" w:eastAsia="lv-LV"/>
        </w:rPr>
        <w:t>Republika Srbija</w:t>
      </w:r>
    </w:p>
    <w:p w:rsidR="001F55F6" w:rsidRPr="001F55F6" w:rsidRDefault="00AD359D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Datum: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7" w:name="9"/>
      <w:bookmarkEnd w:id="7"/>
      <w:r w:rsidRPr="001F55F6">
        <w:rPr>
          <w:rFonts w:ascii="Calibri" w:eastAsia="Calibri" w:hAnsi="Calibri" w:cs="Calibri"/>
          <w:b/>
          <w:bCs/>
          <w:noProof/>
          <w:sz w:val="20"/>
          <w:szCs w:val="20"/>
          <w:lang w:val="sr-Latn-BA"/>
        </w:rPr>
        <w:t>03.12.2021</w:t>
      </w:r>
    </w:p>
    <w:p w:rsidR="001F55F6" w:rsidRPr="001F55F6" w:rsidRDefault="00AD359D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Broj: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8" w:name="8"/>
      <w:bookmarkEnd w:id="8"/>
      <w:r w:rsidRPr="001F55F6">
        <w:rPr>
          <w:rFonts w:ascii="Calibri" w:eastAsia="Calibri" w:hAnsi="Calibri" w:cs="Calibri"/>
          <w:b/>
          <w:bCs/>
          <w:noProof/>
          <w:sz w:val="20"/>
          <w:szCs w:val="20"/>
          <w:lang w:val="sr-Latn-BA"/>
        </w:rPr>
        <w:t>1431</w:t>
      </w:r>
    </w:p>
    <w:p w:rsidR="001F55F6" w:rsidRPr="00A9707B" w:rsidRDefault="00AD359D" w:rsidP="00A9707B">
      <w:pPr>
        <w:spacing w:before="440" w:after="120"/>
        <w:rPr>
          <w:rFonts w:ascii="Calibri" w:eastAsia="Calibri" w:hAnsi="Calibri" w:cs="Calibri"/>
          <w:bCs/>
          <w:i/>
          <w:iCs/>
          <w:sz w:val="20"/>
          <w:szCs w:val="20"/>
          <w:lang w:val="sr-Latn-BA" w:eastAsia="lv-LV"/>
        </w:rPr>
      </w:pPr>
      <w:bookmarkStart w:id="9" w:name="7"/>
      <w:bookmarkEnd w:id="9"/>
      <w:r w:rsidRPr="00A9707B">
        <w:rPr>
          <w:rFonts w:ascii="Calibri" w:eastAsia="Calibri" w:hAnsi="Calibri" w:cs="Calibri"/>
          <w:bCs/>
          <w:i/>
          <w:iCs/>
          <w:sz w:val="20"/>
          <w:szCs w:val="20"/>
          <w:lang w:val="sr-Latn-BA" w:eastAsia="lv-LV"/>
        </w:rPr>
        <w:t>Na osnovu člana 146. stav 1. Zakona o javnim nabavkama („Službeni glasnik“, broj 91/19), naručilac donosi,</w:t>
      </w:r>
    </w:p>
    <w:p w:rsidR="001F55F6" w:rsidRPr="001F55F6" w:rsidRDefault="00AD359D" w:rsidP="00A9707B">
      <w:pPr>
        <w:spacing w:before="440" w:after="440"/>
        <w:jc w:val="center"/>
        <w:rPr>
          <w:rFonts w:cstheme="minorHAnsi"/>
          <w:b/>
          <w:sz w:val="32"/>
          <w:szCs w:val="32"/>
          <w:lang w:val="sr-Latn-BA"/>
        </w:rPr>
      </w:pPr>
      <w:bookmarkStart w:id="10" w:name="_Hlk32839527"/>
      <w:r w:rsidRPr="001F55F6">
        <w:rPr>
          <w:rFonts w:cstheme="minorHAnsi"/>
          <w:b/>
          <w:sz w:val="32"/>
          <w:szCs w:val="32"/>
          <w:lang w:val="sr-Latn-BA"/>
        </w:rPr>
        <w:t>ODLUKA O DODELI UGOVORA</w:t>
      </w:r>
      <w:bookmarkEnd w:id="10"/>
    </w:p>
    <w:p w:rsidR="001F55F6" w:rsidRPr="001F55F6" w:rsidRDefault="00AD359D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Naručilac: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1" w:name="22"/>
      <w:bookmarkEnd w:id="11"/>
      <w:r w:rsidRPr="001F55F6">
        <w:rPr>
          <w:rFonts w:ascii="Calibri" w:eastAsia="Calibri" w:hAnsi="Calibri" w:cs="Calibri"/>
          <w:sz w:val="20"/>
          <w:szCs w:val="20"/>
          <w:lang w:val="sr-Latn-BA"/>
        </w:rPr>
        <w:t>PRIRODNJAČKI MUZEJ</w:t>
      </w:r>
    </w:p>
    <w:p w:rsidR="001F55F6" w:rsidRPr="001F55F6" w:rsidRDefault="00AD359D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Referentni broj: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2" w:name="19"/>
      <w:bookmarkEnd w:id="12"/>
      <w:r w:rsidRPr="001F55F6">
        <w:rPr>
          <w:rFonts w:ascii="Calibri" w:eastAsia="Calibri" w:hAnsi="Calibri" w:cs="Calibri"/>
          <w:sz w:val="20"/>
          <w:szCs w:val="20"/>
          <w:lang w:val="sr-Latn-BA"/>
        </w:rPr>
        <w:t>1289</w:t>
      </w:r>
    </w:p>
    <w:p w:rsidR="001F55F6" w:rsidRPr="001F55F6" w:rsidRDefault="00AD359D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Naziv nabavke: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3" w:name="18"/>
      <w:bookmarkEnd w:id="13"/>
      <w:r w:rsidRPr="001F55F6">
        <w:rPr>
          <w:rFonts w:ascii="Calibri" w:eastAsia="Calibri" w:hAnsi="Calibri" w:cs="Calibri"/>
          <w:sz w:val="20"/>
          <w:szCs w:val="20"/>
          <w:lang w:val="sr-Latn-BA"/>
        </w:rPr>
        <w:t>Nabavka računarske opreme</w:t>
      </w:r>
    </w:p>
    <w:p w:rsidR="001F55F6" w:rsidRPr="001F55F6" w:rsidRDefault="00AD359D" w:rsidP="003406EF">
      <w:pPr>
        <w:tabs>
          <w:tab w:val="left" w:pos="3119"/>
        </w:tabs>
        <w:spacing w:before="120" w:after="120"/>
        <w:rPr>
          <w:rFonts w:ascii="Calibri" w:eastAsia="Calibri" w:hAnsi="Calibri" w:cs="Calibri"/>
          <w:b/>
          <w:bCs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Broj oglasa na Portalu javnih nabavki:</w:t>
      </w:r>
      <w:r w:rsidR="003406EF">
        <w:rPr>
          <w:rFonts w:cstheme="minorHAnsi"/>
          <w:b/>
          <w:sz w:val="20"/>
          <w:szCs w:val="20"/>
        </w:rPr>
        <w:tab/>
      </w:r>
      <w:bookmarkStart w:id="14" w:name="17"/>
      <w:bookmarkEnd w:id="14"/>
      <w:r w:rsidRPr="001F55F6">
        <w:rPr>
          <w:rFonts w:ascii="Calibri" w:eastAsia="Calibri" w:hAnsi="Calibri" w:cs="Calibri"/>
          <w:b/>
          <w:bCs/>
          <w:sz w:val="20"/>
          <w:szCs w:val="20"/>
          <w:lang w:val="sr-Latn-BA"/>
        </w:rPr>
        <w:t>2021/S F02-0040771</w:t>
      </w:r>
    </w:p>
    <w:p w:rsidR="001F55F6" w:rsidRPr="001F55F6" w:rsidRDefault="00AD359D" w:rsidP="003406EF">
      <w:pPr>
        <w:pStyle w:val="Odjeljci"/>
        <w:tabs>
          <w:tab w:val="left" w:pos="1418"/>
          <w:tab w:val="left" w:pos="3119"/>
          <w:tab w:val="left" w:pos="4820"/>
        </w:tabs>
        <w:spacing w:before="120"/>
        <w:rPr>
          <w:rFonts w:asciiTheme="minorHAnsi" w:hAnsiTheme="minorHAnsi" w:cstheme="minorHAns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Vrsta ugovora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5F01C2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1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5" w:name="A_ConType_1_1"/>
      <w:r w:rsidRPr="005F01C2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5F01C2">
        <w:rPr>
          <w:rFonts w:asciiTheme="minorHAnsi" w:hAnsiTheme="minorHAnsi" w:cstheme="minorHAnsi"/>
          <w:sz w:val="20"/>
          <w:szCs w:val="20"/>
        </w:rPr>
        <w:fldChar w:fldCharType="end"/>
      </w:r>
      <w:bookmarkEnd w:id="15"/>
      <w:r w:rsidRPr="00191039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Radovi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2_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16" w:name="A_ConType_2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6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Dobra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3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7" w:name="A_ConType_3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7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Usluge</w:t>
      </w:r>
    </w:p>
    <w:p w:rsidR="001F55F6" w:rsidRPr="001F55F6" w:rsidRDefault="00AD359D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 xml:space="preserve">Glavna 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CPV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 xml:space="preserve"> oznaka: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8" w:name="20"/>
      <w:bookmarkEnd w:id="18"/>
      <w:r w:rsidRPr="001F55F6">
        <w:rPr>
          <w:rFonts w:ascii="Calibri" w:eastAsia="Calibri" w:hAnsi="Calibri" w:cs="Calibri"/>
          <w:sz w:val="20"/>
          <w:szCs w:val="20"/>
          <w:lang w:val="sr-Latn-BA"/>
        </w:rPr>
        <w:t>30200000</w:t>
      </w:r>
    </w:p>
    <w:p w:rsidR="001F55F6" w:rsidRPr="001F55F6" w:rsidRDefault="00AD359D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>Naziv predmeta / partije:</w:t>
      </w:r>
      <w:r w:rsidR="003406EF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ab/>
      </w:r>
      <w:bookmarkStart w:id="19" w:name="1"/>
      <w:bookmarkEnd w:id="19"/>
      <w:r w:rsidRPr="001F55F6">
        <w:rPr>
          <w:rFonts w:ascii="Calibri" w:eastAsia="Calibri" w:hAnsi="Calibri" w:cs="Calibri"/>
          <w:sz w:val="20"/>
          <w:szCs w:val="20"/>
          <w:lang w:val="sr-Latn-BA"/>
        </w:rPr>
        <w:t>Nabavka računarske opreme</w:t>
      </w:r>
    </w:p>
    <w:p w:rsidR="001F55F6" w:rsidRPr="00B84A8C" w:rsidRDefault="00AD359D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Procenjena vrednost predmeta / partije (bez PDV-a):</w:t>
      </w:r>
      <w:r w:rsidR="00B84A8C">
        <w:rPr>
          <w:rFonts w:cstheme="minorHAnsi"/>
          <w:sz w:val="20"/>
          <w:szCs w:val="20"/>
        </w:rPr>
        <w:t> </w:t>
      </w:r>
      <w:bookmarkStart w:id="20" w:name="2"/>
      <w:bookmarkEnd w:id="20"/>
      <w:r w:rsidR="00B84A8C" w:rsidRPr="001F55F6">
        <w:rPr>
          <w:rFonts w:ascii="Calibri" w:eastAsia="Calibri" w:hAnsi="Calibri" w:cs="Calibri"/>
          <w:b/>
          <w:sz w:val="20"/>
          <w:szCs w:val="20"/>
        </w:rPr>
        <w:t>831.480,00</w:t>
      </w:r>
      <w:r w:rsidR="00B84A8C" w:rsidRPr="001F55F6">
        <w:rPr>
          <w:rFonts w:cstheme="minorHAnsi"/>
          <w:b/>
          <w:sz w:val="20"/>
          <w:szCs w:val="20"/>
        </w:rPr>
        <w:t> </w:t>
      </w:r>
      <w:r w:rsidRPr="001F55F6">
        <w:rPr>
          <w:rFonts w:cstheme="minorHAnsi"/>
          <w:sz w:val="20"/>
          <w:szCs w:val="20"/>
          <w:lang w:val="sr-Latn-BA"/>
        </w:rPr>
        <w:t>Valuta:</w:t>
      </w:r>
      <w:r w:rsidR="00B84A8C">
        <w:rPr>
          <w:rFonts w:cstheme="minorHAnsi"/>
          <w:sz w:val="20"/>
          <w:szCs w:val="20"/>
        </w:rPr>
        <w:t> </w:t>
      </w:r>
      <w:bookmarkStart w:id="21" w:name="3"/>
      <w:bookmarkEnd w:id="21"/>
      <w:r w:rsidRPr="00B84A8C">
        <w:rPr>
          <w:rFonts w:ascii="Calibri" w:eastAsia="Calibri" w:hAnsi="Calibri" w:cs="Calibri"/>
          <w:b/>
          <w:sz w:val="20"/>
          <w:szCs w:val="20"/>
          <w:lang w:val="sr-Latn-BA"/>
        </w:rPr>
        <w:t>RSD</w:t>
      </w:r>
    </w:p>
    <w:p w:rsidR="001F55F6" w:rsidRPr="001F55F6" w:rsidRDefault="00AD359D" w:rsidP="002A1737">
      <w:pPr>
        <w:tabs>
          <w:tab w:val="left" w:pos="1701"/>
        </w:tabs>
        <w:spacing w:before="120"/>
        <w:rPr>
          <w:rFonts w:cstheme="minorHAnsi"/>
          <w:sz w:val="20"/>
          <w:szCs w:val="20"/>
        </w:rPr>
      </w:pPr>
      <w:r w:rsidRPr="001F55F6">
        <w:rPr>
          <w:rFonts w:cstheme="minorHAnsi"/>
          <w:sz w:val="20"/>
          <w:szCs w:val="20"/>
        </w:rPr>
        <w:t>Ugovor se dodeljuje</w:t>
      </w:r>
      <w:r w:rsidR="00B84A8C">
        <w:rPr>
          <w:rFonts w:cstheme="minorHAnsi"/>
          <w:sz w:val="20"/>
          <w:szCs w:val="20"/>
        </w:rPr>
        <w:t xml:space="preserve"> </w:t>
      </w:r>
      <w:bookmarkStart w:id="22" w:name="10"/>
      <w:bookmarkEnd w:id="22"/>
      <w:r w:rsidRPr="001F55F6">
        <w:rPr>
          <w:rFonts w:ascii="Calibri" w:eastAsia="Calibri" w:hAnsi="Calibri" w:cs="Calibri"/>
          <w:b/>
          <w:sz w:val="20"/>
          <w:szCs w:val="20"/>
        </w:rPr>
        <w:t>privrednom subjektu</w:t>
      </w:r>
      <w:r w:rsidRPr="001F55F6">
        <w:rPr>
          <w:rFonts w:cstheme="minorHAnsi"/>
          <w:sz w:val="20"/>
          <w:szCs w:val="20"/>
        </w:rPr>
        <w:t>: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5"/>
      </w:tblGrid>
      <w:tr w:rsidR="00230CB0" w:rsidTr="00B84A8C">
        <w:trPr>
          <w:cantSplit/>
        </w:trPr>
        <w:tc>
          <w:tcPr>
            <w:tcW w:w="5000" w:type="pct"/>
            <w:hideMark/>
          </w:tcPr>
          <w:p w:rsidR="001F55F6" w:rsidRPr="00B84A8C" w:rsidRDefault="00AD359D" w:rsidP="002A1737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bookmarkStart w:id="23" w:name="11"/>
            <w:bookmarkEnd w:id="23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PAN COMPUTERS DOO NOVI SAD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4" w:name="12"/>
            <w:bookmarkEnd w:id="24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100727513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5" w:name="13"/>
            <w:bookmarkEnd w:id="25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Puškinova, 11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6" w:name="14"/>
            <w:bookmarkEnd w:id="26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 xml:space="preserve">Novi </w:t>
            </w:r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Sad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7" w:name="15"/>
            <w:bookmarkEnd w:id="27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21000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8" w:name="16"/>
            <w:bookmarkEnd w:id="28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Srbija</w:t>
            </w:r>
          </w:p>
        </w:tc>
      </w:tr>
    </w:tbl>
    <w:p w:rsidR="00A9707B" w:rsidRPr="00A9707B" w:rsidRDefault="00A9707B" w:rsidP="002A1737">
      <w:pPr>
        <w:tabs>
          <w:tab w:val="left" w:pos="2438"/>
        </w:tabs>
        <w:spacing w:after="120"/>
        <w:rPr>
          <w:rFonts w:cstheme="minorHAnsi"/>
          <w:bCs/>
          <w:sz w:val="20"/>
          <w:szCs w:val="20"/>
        </w:rPr>
      </w:pPr>
    </w:p>
    <w:p w:rsidR="001F55F6" w:rsidRPr="00B84A8C" w:rsidRDefault="00AD359D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Vrednost ugovora (bez PDV):</w:t>
      </w:r>
      <w:r w:rsidR="00B84A8C">
        <w:rPr>
          <w:rFonts w:cstheme="minorHAnsi"/>
          <w:bCs/>
          <w:sz w:val="20"/>
          <w:szCs w:val="20"/>
        </w:rPr>
        <w:tab/>
      </w:r>
      <w:bookmarkStart w:id="29" w:name="4"/>
      <w:bookmarkEnd w:id="29"/>
      <w:r w:rsidRPr="00B84A8C">
        <w:rPr>
          <w:rFonts w:ascii="Calibri" w:eastAsia="Calibri" w:hAnsi="Calibri" w:cs="Calibri"/>
          <w:b/>
          <w:bCs/>
          <w:sz w:val="20"/>
          <w:szCs w:val="20"/>
          <w:lang w:val="sr-Latn-BA"/>
        </w:rPr>
        <w:t>787.700,00</w:t>
      </w:r>
    </w:p>
    <w:p w:rsidR="001F55F6" w:rsidRPr="00B84A8C" w:rsidRDefault="00AD359D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Vrednost ugovora (sa PDV):</w:t>
      </w:r>
      <w:r w:rsidR="00B84A8C">
        <w:rPr>
          <w:rFonts w:cstheme="minorHAnsi"/>
          <w:bCs/>
          <w:sz w:val="20"/>
          <w:szCs w:val="20"/>
        </w:rPr>
        <w:tab/>
      </w:r>
      <w:bookmarkStart w:id="30" w:name="5"/>
      <w:bookmarkEnd w:id="30"/>
      <w:r w:rsidRPr="00B84A8C">
        <w:rPr>
          <w:rFonts w:ascii="Calibri" w:eastAsia="Calibri" w:hAnsi="Calibri" w:cs="Calibri"/>
          <w:b/>
          <w:bCs/>
          <w:sz w:val="20"/>
          <w:szCs w:val="20"/>
          <w:lang w:val="sr-Latn-BA"/>
        </w:rPr>
        <w:t>945.240,00</w:t>
      </w:r>
    </w:p>
    <w:p w:rsidR="001F55F6" w:rsidRPr="00B84A8C" w:rsidRDefault="00AD359D" w:rsidP="00B84A8C">
      <w:pPr>
        <w:tabs>
          <w:tab w:val="left" w:pos="2410"/>
        </w:tabs>
        <w:spacing w:before="120" w:after="120"/>
        <w:rPr>
          <w:rFonts w:ascii="Calibri" w:eastAsia="Calibri" w:hAnsi="Calibri" w:cs="Calibri"/>
          <w:b/>
          <w:bCs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</w:rPr>
        <w:t>Valuta:</w:t>
      </w:r>
      <w:r w:rsidR="00B84A8C">
        <w:rPr>
          <w:rFonts w:cstheme="minorHAnsi"/>
          <w:sz w:val="20"/>
          <w:szCs w:val="20"/>
        </w:rPr>
        <w:t> </w:t>
      </w:r>
      <w:bookmarkStart w:id="31" w:name="6"/>
      <w:bookmarkEnd w:id="31"/>
      <w:r w:rsidRPr="00B84A8C">
        <w:rPr>
          <w:rFonts w:ascii="Calibri" w:eastAsia="Calibri" w:hAnsi="Calibri" w:cs="Calibri"/>
          <w:b/>
          <w:bCs/>
          <w:sz w:val="20"/>
          <w:szCs w:val="20"/>
          <w:lang w:val="sr-Latn-BA"/>
        </w:rPr>
        <w:t>RSD</w:t>
      </w:r>
    </w:p>
    <w:bookmarkEnd w:id="1"/>
    <w:p w:rsidR="00A9707B" w:rsidRPr="00A9707B" w:rsidRDefault="00A9707B" w:rsidP="001F55F6">
      <w:pPr>
        <w:spacing w:before="120" w:after="120"/>
        <w:rPr>
          <w:rFonts w:cstheme="minorHAnsi"/>
          <w:bCs/>
          <w:sz w:val="20"/>
          <w:szCs w:val="20"/>
        </w:rPr>
        <w:sectPr w:rsidR="00A9707B" w:rsidRPr="00A9707B" w:rsidSect="000A667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851" w:right="851" w:bottom="1134" w:left="851" w:header="567" w:footer="851" w:gutter="0"/>
          <w:cols w:space="708"/>
          <w:docGrid w:linePitch="360"/>
        </w:sect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3"/>
        <w:gridCol w:w="179"/>
      </w:tblGrid>
      <w:tr w:rsidR="00230CB0">
        <w:trPr>
          <w:trHeight w:val="453"/>
        </w:trPr>
        <w:tc>
          <w:tcPr>
            <w:tcW w:w="15589" w:type="dxa"/>
            <w:gridSpan w:val="3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550"/>
            </w:tblGrid>
            <w:tr w:rsidR="00230CB0">
              <w:trPr>
                <w:trHeight w:val="375"/>
              </w:trPr>
              <w:tc>
                <w:tcPr>
                  <w:tcW w:w="15590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jc w:val="center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8"/>
                      <w:szCs w:val="20"/>
                    </w:rPr>
                    <w:lastRenderedPageBreak/>
                    <w:t>OBRAZLOŽENJE</w:t>
                  </w:r>
                </w:p>
              </w:tc>
            </w:tr>
          </w:tbl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30CB0">
        <w:trPr>
          <w:trHeight w:val="40"/>
        </w:trPr>
        <w:tc>
          <w:tcPr>
            <w:tcW w:w="15397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230CB0">
        <w:tc>
          <w:tcPr>
            <w:tcW w:w="15397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744"/>
              <w:gridCol w:w="11614"/>
            </w:tblGrid>
            <w:tr w:rsidR="00230CB0">
              <w:trPr>
                <w:trHeight w:val="545"/>
              </w:trPr>
              <w:tc>
                <w:tcPr>
                  <w:tcW w:w="15397" w:type="dxa"/>
                  <w:gridSpan w:val="2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Podaci o postupku</w:t>
                  </w:r>
                </w:p>
              </w:tc>
            </w:tr>
            <w:tr w:rsidR="00230CB0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Naziv postupka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Nabavka računarske opreme</w:t>
                  </w:r>
                </w:p>
              </w:tc>
            </w:tr>
            <w:tr w:rsidR="00230CB0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Ref. broj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1289</w:t>
                  </w:r>
                </w:p>
              </w:tc>
            </w:tr>
            <w:tr w:rsidR="00230CB0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Vrsta postupka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Otvoreni postupak</w:t>
                  </w:r>
                </w:p>
              </w:tc>
            </w:tr>
            <w:tr w:rsidR="00230CB0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Broj i datum odluke o sprovođenju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1289, 04.11.2021</w:t>
                  </w:r>
                </w:p>
              </w:tc>
            </w:tr>
            <w:tr w:rsidR="00230CB0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Procenjena vrednost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831.480,00</w:t>
                  </w:r>
                </w:p>
              </w:tc>
            </w:tr>
            <w:tr w:rsidR="00230CB0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Tehnika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230CB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230CB0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CPV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30200000-Računarska oprema i materijal</w:t>
                  </w:r>
                </w:p>
              </w:tc>
            </w:tr>
            <w:tr w:rsidR="00230CB0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Kratak opis nabavke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nabavka računara i  računarske opreme</w:t>
                  </w:r>
                </w:p>
              </w:tc>
            </w:tr>
            <w:tr w:rsidR="00230CB0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Podeljen u partije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NE</w:t>
                  </w:r>
                </w:p>
              </w:tc>
            </w:tr>
            <w:tr w:rsidR="00230CB0">
              <w:trPr>
                <w:trHeight w:val="60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Obrazloženje zašto predmet nije podeljen u partije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230CB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230CB0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Broj oglasa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2021/S F02-0040771</w:t>
                  </w:r>
                </w:p>
              </w:tc>
            </w:tr>
            <w:tr w:rsidR="00230CB0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Vrsta oglasa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Javni poziv</w:t>
                  </w:r>
                </w:p>
              </w:tc>
            </w:tr>
            <w:tr w:rsidR="00230CB0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Objavljeno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12.11.2021</w:t>
                  </w:r>
                </w:p>
              </w:tc>
            </w:tr>
            <w:tr w:rsidR="00230CB0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Rok za podnošenje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02.12.2021 10:00:00</w:t>
                  </w:r>
                </w:p>
              </w:tc>
            </w:tr>
          </w:tbl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230CB0">
        <w:tc>
          <w:tcPr>
            <w:tcW w:w="15410" w:type="dxa"/>
            <w:gridSpan w:val="2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71"/>
            </w:tblGrid>
            <w:tr w:rsidR="00230CB0">
              <w:trPr>
                <w:trHeight w:val="432"/>
              </w:trPr>
              <w:tc>
                <w:tcPr>
                  <w:tcW w:w="15410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Članovi komisije za javnu nabavku</w:t>
                  </w:r>
                </w:p>
              </w:tc>
            </w:tr>
            <w:tr w:rsidR="00230CB0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F5F5F5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Ime i prezime</w:t>
                  </w:r>
                </w:p>
              </w:tc>
            </w:tr>
            <w:tr w:rsidR="00230CB0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Svjetlana Davidović</w:t>
                  </w:r>
                </w:p>
              </w:tc>
            </w:tr>
            <w:tr w:rsidR="00230CB0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Ana Kovačević</w:t>
                  </w:r>
                </w:p>
              </w:tc>
            </w:tr>
            <w:tr w:rsidR="00230CB0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Uroš Buzurović</w:t>
                  </w:r>
                </w:p>
              </w:tc>
            </w:tr>
          </w:tbl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230CB0">
        <w:tc>
          <w:tcPr>
            <w:tcW w:w="15397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230CB0">
              <w:trPr>
                <w:trHeight w:val="43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Podaci o predmetu / partijama</w:t>
                  </w:r>
                </w:p>
              </w:tc>
            </w:tr>
            <w:tr w:rsidR="00230CB0">
              <w:trPr>
                <w:trHeight w:val="680"/>
              </w:trPr>
              <w:tc>
                <w:tcPr>
                  <w:tcW w:w="15397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58"/>
                  </w:tblGrid>
                  <w:tr w:rsidR="00230CB0">
                    <w:trPr>
                      <w:trHeight w:val="680"/>
                    </w:trPr>
                    <w:tc>
                      <w:tcPr>
                        <w:tcW w:w="15397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2"/>
                          <w:gridCol w:w="11569"/>
                        </w:tblGrid>
                        <w:tr w:rsidR="00230CB0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Naziv partije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Nabavka računarske opreme</w:t>
                              </w:r>
                            </w:p>
                          </w:tc>
                        </w:tr>
                        <w:tr w:rsidR="00230CB0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 xml:space="preserve">Kriterijum za dodelu ugovora na 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osnovu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Cene</w:t>
                              </w:r>
                            </w:p>
                          </w:tc>
                        </w:tr>
                      </w:tbl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230CB0" w:rsidRDefault="00230CB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230CB0">
        <w:trPr>
          <w:trHeight w:val="56"/>
        </w:trPr>
        <w:tc>
          <w:tcPr>
            <w:tcW w:w="15397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230CB0" w:rsidRDefault="00AD359D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230CB0" w:rsidRDefault="00230CB0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92"/>
      </w:tblGrid>
      <w:tr w:rsidR="00230CB0">
        <w:tc>
          <w:tcPr>
            <w:tcW w:w="15397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230CB0">
              <w:trPr>
                <w:trHeight w:val="38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Podaci o otvaranju</w:t>
                  </w:r>
                </w:p>
              </w:tc>
            </w:tr>
            <w:tr w:rsidR="00230CB0">
              <w:trPr>
                <w:trHeight w:val="26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Datum i vreme otvaranja: 02.12.2021 10:00:00</w:t>
                  </w:r>
                </w:p>
              </w:tc>
            </w:tr>
            <w:tr w:rsidR="00230CB0">
              <w:trPr>
                <w:trHeight w:val="26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Elektronsko otvaranje ponuda završeno u: 02.12.2021 10:03:21</w:t>
                  </w:r>
                </w:p>
              </w:tc>
            </w:tr>
            <w:tr w:rsidR="00230CB0">
              <w:trPr>
                <w:trHeight w:val="1404"/>
              </w:trPr>
              <w:tc>
                <w:tcPr>
                  <w:tcW w:w="15397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35"/>
                    <w:gridCol w:w="23"/>
                  </w:tblGrid>
                  <w:tr w:rsidR="00230CB0">
                    <w:tc>
                      <w:tcPr>
                        <w:tcW w:w="15373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9"/>
                          <w:gridCol w:w="11569"/>
                        </w:tblGrid>
                        <w:tr w:rsidR="00230CB0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Broj pristiglih ponuda / prijava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</w:tr>
                      </w:tbl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  <w:shd w:val="clear" w:color="auto" w:fill="auto"/>
                      </w:tcPr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230CB0">
                    <w:tc>
                      <w:tcPr>
                        <w:tcW w:w="15373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6573"/>
                          <w:gridCol w:w="2246"/>
                          <w:gridCol w:w="2220"/>
                          <w:gridCol w:w="1399"/>
                          <w:gridCol w:w="2840"/>
                        </w:tblGrid>
                        <w:tr w:rsidR="00230CB0">
                          <w:trPr>
                            <w:trHeight w:val="30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Oblik ponude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Oznaka / broj ponude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Podizvođači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Datum i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 xml:space="preserve"> vreme podnošenja</w:t>
                              </w:r>
                            </w:p>
                          </w:tc>
                        </w:tr>
                        <w:tr w:rsidR="00230CB0">
                          <w:trPr>
                            <w:trHeight w:val="26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BEOTECH IT REŠENJA DOO Beograd, TREŠNJINOG CVETA, 1, 11070, Beograd (Novi Beograd), Srbija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Samostalno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211201-1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NE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2.12.2021. 09:08:37</w:t>
                              </w:r>
                            </w:p>
                          </w:tc>
                        </w:tr>
                        <w:tr w:rsidR="00230CB0">
                          <w:trPr>
                            <w:trHeight w:val="26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PAN COMPUTERS DOO NOVI SAD, Puškinova, 11, 21000, Novi Sad, Srbija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Samostalno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PO-207-BGVP/21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NE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2.12.2021. 09:30:45</w:t>
                              </w:r>
                            </w:p>
                          </w:tc>
                        </w:tr>
                      </w:tbl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  <w:shd w:val="clear" w:color="auto" w:fill="auto"/>
                      </w:tcPr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230CB0" w:rsidRDefault="00230CB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2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230CB0">
        <w:trPr>
          <w:trHeight w:val="62"/>
        </w:trPr>
        <w:tc>
          <w:tcPr>
            <w:tcW w:w="15397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92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230CB0" w:rsidRDefault="00AD359D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230CB0" w:rsidRDefault="00230CB0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2"/>
        <w:gridCol w:w="13"/>
        <w:gridCol w:w="179"/>
      </w:tblGrid>
      <w:tr w:rsidR="00230CB0">
        <w:tc>
          <w:tcPr>
            <w:tcW w:w="15392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230CB0">
              <w:trPr>
                <w:trHeight w:val="382"/>
              </w:trPr>
              <w:tc>
                <w:tcPr>
                  <w:tcW w:w="1539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Analitički prikaz podnetih ponuda</w:t>
                  </w:r>
                </w:p>
              </w:tc>
            </w:tr>
            <w:tr w:rsidR="00230CB0">
              <w:trPr>
                <w:trHeight w:val="1360"/>
              </w:trPr>
              <w:tc>
                <w:tcPr>
                  <w:tcW w:w="15392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300"/>
                    <w:gridCol w:w="7053"/>
                  </w:tblGrid>
                  <w:tr w:rsidR="00230CB0">
                    <w:tc>
                      <w:tcPr>
                        <w:tcW w:w="8310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05"/>
                          <w:gridCol w:w="1128"/>
                          <w:gridCol w:w="1128"/>
                          <w:gridCol w:w="1120"/>
                          <w:gridCol w:w="1139"/>
                          <w:gridCol w:w="1123"/>
                        </w:tblGrid>
                        <w:tr w:rsidR="00230CB0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230CB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Podaci o ceni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Ostali zahtevi</w:t>
                              </w:r>
                            </w:p>
                          </w:tc>
                        </w:tr>
                        <w:tr w:rsidR="00230CB0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Cena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Cena (sa PDV)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Valuta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Rok i način plaćanja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Rok važenja ponude</w:t>
                              </w:r>
                            </w:p>
                          </w:tc>
                        </w:tr>
                        <w:tr w:rsidR="00230CB0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BEOTECH IT REŠENJA DOO Beograd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797986.00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957583.20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RSD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 xml:space="preserve">u roku od 45 dana od 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isporuke dobara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30</w:t>
                              </w:r>
                            </w:p>
                          </w:tc>
                        </w:tr>
                        <w:tr w:rsidR="00230CB0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PAN COMPUTERS DOO NOVI SAD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787700.00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945240.00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RSD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dana od isporuke opreme, na račun ponuđača 220-118450-53 PROCREDIT BANK AD.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30</w:t>
                              </w:r>
                            </w:p>
                          </w:tc>
                        </w:tr>
                      </w:tbl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1" w:type="dxa"/>
                        <w:shd w:val="clear" w:color="auto" w:fill="auto"/>
                      </w:tcPr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230CB0" w:rsidRDefault="00230CB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230CB0">
        <w:trPr>
          <w:trHeight w:val="50"/>
        </w:trPr>
        <w:tc>
          <w:tcPr>
            <w:tcW w:w="15392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230CB0">
        <w:tc>
          <w:tcPr>
            <w:tcW w:w="15392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230CB0">
              <w:trPr>
                <w:trHeight w:val="38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Analitički prikaz ponuda nakon dopuštenih ispravki</w:t>
                  </w:r>
                </w:p>
              </w:tc>
            </w:tr>
            <w:tr w:rsidR="00230CB0">
              <w:trPr>
                <w:trHeight w:val="1360"/>
              </w:trPr>
              <w:tc>
                <w:tcPr>
                  <w:tcW w:w="15397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8"/>
                    <w:gridCol w:w="7055"/>
                  </w:tblGrid>
                  <w:tr w:rsidR="00230CB0">
                    <w:tc>
                      <w:tcPr>
                        <w:tcW w:w="8310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03"/>
                          <w:gridCol w:w="1128"/>
                          <w:gridCol w:w="1128"/>
                          <w:gridCol w:w="1120"/>
                          <w:gridCol w:w="1139"/>
                          <w:gridCol w:w="1123"/>
                        </w:tblGrid>
                        <w:tr w:rsidR="00230CB0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230CB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Podaci o ceni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Ostali zahtevi</w:t>
                              </w:r>
                            </w:p>
                          </w:tc>
                        </w:tr>
                        <w:tr w:rsidR="00230CB0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Cena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Cena (sa PDV)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Valuta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Rok i način plaćanja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Rok važenja ponude</w:t>
                              </w:r>
                            </w:p>
                          </w:tc>
                        </w:tr>
                        <w:tr w:rsidR="00230CB0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BEOTECH IT REŠENJA DOO Beograd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797986.00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957583.20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RSD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u roku od 45 dana od isporuke dobara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30</w:t>
                              </w:r>
                            </w:p>
                          </w:tc>
                        </w:tr>
                        <w:tr w:rsidR="00230CB0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PAN COMPUTERS DOO NOVI SAD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787700.00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945240.00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RSD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 xml:space="preserve">45 dana od isporuke opreme, na 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račun ponuđača 220-118450-53 PROCREDIT BANK AD.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30</w:t>
                              </w:r>
                            </w:p>
                          </w:tc>
                        </w:tr>
                      </w:tbl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7" w:type="dxa"/>
                        <w:shd w:val="clear" w:color="auto" w:fill="auto"/>
                      </w:tcPr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230CB0" w:rsidRDefault="00230CB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230CB0">
        <w:trPr>
          <w:trHeight w:val="48"/>
        </w:trPr>
        <w:tc>
          <w:tcPr>
            <w:tcW w:w="15392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230CB0">
        <w:tc>
          <w:tcPr>
            <w:tcW w:w="15405" w:type="dxa"/>
            <w:gridSpan w:val="2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66"/>
            </w:tblGrid>
            <w:tr w:rsidR="00230CB0">
              <w:trPr>
                <w:trHeight w:val="418"/>
              </w:trPr>
              <w:tc>
                <w:tcPr>
                  <w:tcW w:w="15411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30CB0" w:rsidRDefault="00AD359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Stručna ocena</w:t>
                  </w:r>
                </w:p>
              </w:tc>
            </w:tr>
            <w:tr w:rsidR="00230CB0">
              <w:trPr>
                <w:trHeight w:val="2040"/>
              </w:trPr>
              <w:tc>
                <w:tcPr>
                  <w:tcW w:w="15411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66"/>
                  </w:tblGrid>
                  <w:tr w:rsidR="00230CB0">
                    <w:tc>
                      <w:tcPr>
                        <w:tcW w:w="15411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499"/>
                          <w:gridCol w:w="2815"/>
                          <w:gridCol w:w="2813"/>
                          <w:gridCol w:w="2143"/>
                          <w:gridCol w:w="2143"/>
                          <w:gridCol w:w="896"/>
                        </w:tblGrid>
                        <w:tr w:rsidR="00230CB0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lastRenderedPageBreak/>
                                <w:t>Ponuđač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Prihvatljivo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Odbijeno ili se ne razmatra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Iznos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Iznos (sa PDV)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Valuta</w:t>
                              </w:r>
                            </w:p>
                          </w:tc>
                        </w:tr>
                        <w:tr w:rsidR="00230CB0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08080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BEOTECH IT REŠENJA DOO Beograd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08080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NE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08080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DA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08080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797.986,00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08080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957.583,20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08080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RSD</w:t>
                              </w:r>
                            </w:p>
                          </w:tc>
                        </w:tr>
                        <w:tr w:rsidR="00230CB0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08080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  <w:t>Obrazloženje razloga odbijanja ili</w:t>
                              </w:r>
                              <w:r>
                                <w:rPr>
                                  <w:rFonts w:ascii="Arial" w:eastAsia="Arial" w:hAnsi="Arial"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  <w:t xml:space="preserve"> nerazmatranja:</w:t>
                              </w:r>
                            </w:p>
                          </w:tc>
                          <w:tc>
                            <w:tcPr>
                              <w:tcW w:w="10875" w:type="dxa"/>
                              <w:gridSpan w:val="5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08080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Naručilac postupa u skladu sa članom 132.  stav 1. tačka 1),  prema određenom kriterijumu za dodelu ugovora , a to je ekonomski najpovoljnijoj ponuda "cena" iste koju ponuđač koji učestvuje nudi.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br/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 xml:space="preserve">Ponuda ponuđača BEOTECH IT REŠENJA doo Beograd, koja je podneta  je viša od ponude ponuđača PAN 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br/>
                                <w:t xml:space="preserve">COMPUTERS doo Novi Sad. </w:t>
                              </w:r>
                            </w:p>
                          </w:tc>
                        </w:tr>
                        <w:tr w:rsidR="00230CB0">
                          <w:trPr>
                            <w:trHeight w:val="262"/>
                          </w:trPr>
                          <w:tc>
                            <w:tcPr>
                              <w:tcW w:w="15408" w:type="dxa"/>
                              <w:gridSpan w:val="6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08080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  <w:t>Razlog za odbijanje neprihvatljivih ponuda/prijava ili drugih osnova prema Zakonu zbog kojih se ponuda/prijava više ne razmatra:</w:t>
                              </w:r>
                            </w:p>
                          </w:tc>
                        </w:tr>
                        <w:tr w:rsidR="00230CB0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08080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230CB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0875" w:type="dxa"/>
                              <w:gridSpan w:val="5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08080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nisu ispunjeni kriterijumi za izbor privrednog subjekta</w:t>
                              </w:r>
                            </w:p>
                          </w:tc>
                        </w:tr>
                        <w:tr w:rsidR="00230CB0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PAN COMPUTERS DOO NOVI SAD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DA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NE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787.700,00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945.240,00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RSD</w:t>
                              </w:r>
                            </w:p>
                          </w:tc>
                        </w:tr>
                      </w:tbl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230CB0" w:rsidRDefault="00230CB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230CB0">
        <w:trPr>
          <w:trHeight w:val="14"/>
        </w:trPr>
        <w:tc>
          <w:tcPr>
            <w:tcW w:w="15392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230CB0">
        <w:tc>
          <w:tcPr>
            <w:tcW w:w="15405" w:type="dxa"/>
            <w:gridSpan w:val="2"/>
            <w:shd w:val="clear" w:color="auto" w:fill="auto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405"/>
            </w:tblGrid>
            <w:tr w:rsidR="00230CB0">
              <w:trPr>
                <w:trHeight w:val="3115"/>
              </w:trPr>
              <w:tc>
                <w:tcPr>
                  <w:tcW w:w="15411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3741"/>
                    <w:gridCol w:w="11631"/>
                    <w:gridCol w:w="13"/>
                    <w:gridCol w:w="13"/>
                  </w:tblGrid>
                  <w:tr w:rsidR="00230CB0">
                    <w:tc>
                      <w:tcPr>
                        <w:tcW w:w="15385" w:type="dxa"/>
                        <w:gridSpan w:val="3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9"/>
                          <w:gridCol w:w="11589"/>
                        </w:tblGrid>
                        <w:tr w:rsidR="00230CB0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Ugovor će se dodeliti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DA</w:t>
                              </w:r>
                            </w:p>
                          </w:tc>
                        </w:tr>
                        <w:tr w:rsidR="00230CB0">
                          <w:trPr>
                            <w:trHeight w:val="53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Sukob interesa koji je utvrđen i mere koje su povodom toga preduzete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230CB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230CB0">
                          <w:trPr>
                            <w:trHeight w:val="41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Dodatni podaci / Napomena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230CB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230CB0">
                    <w:trPr>
                      <w:trHeight w:val="298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230CB0">
                    <w:tc>
                      <w:tcPr>
                        <w:tcW w:w="15372" w:type="dxa"/>
                        <w:gridSpan w:val="2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501"/>
                          <w:gridCol w:w="1615"/>
                          <w:gridCol w:w="7303"/>
                          <w:gridCol w:w="1896"/>
                        </w:tblGrid>
                        <w:tr w:rsidR="00230CB0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Rang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Obrazloženje ranga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Bira se</w:t>
                              </w:r>
                            </w:p>
                          </w:tc>
                        </w:tr>
                        <w:tr w:rsidR="00230CB0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PAN COMPUTERS DOO NOVI SAD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Cena ponude: 787.700,00 RSD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DA</w:t>
                              </w:r>
                            </w:p>
                          </w:tc>
                        </w:tr>
                      </w:tbl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230CB0">
                    <w:trPr>
                      <w:trHeight w:val="327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230CB0">
                    <w:trPr>
                      <w:trHeight w:val="340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2"/>
                        </w:tblGrid>
                        <w:tr w:rsidR="00230CB0">
                          <w:trPr>
                            <w:trHeight w:val="262"/>
                          </w:trPr>
                          <w:tc>
                            <w:tcPr>
                              <w:tcW w:w="3741" w:type="dxa"/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Obrazloženje izbora</w:t>
                              </w:r>
                            </w:p>
                          </w:tc>
                        </w:tr>
                      </w:tbl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11592"/>
                        </w:tblGrid>
                        <w:tr w:rsidR="00230CB0">
                          <w:trPr>
                            <w:trHeight w:val="262"/>
                          </w:trPr>
                          <w:tc>
                            <w:tcPr>
                              <w:tcW w:w="11631" w:type="dxa"/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30CB0" w:rsidRDefault="00AD359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Ponuda ponuđača PAN COMPUTERS doo, Novi Sad,  je prihvatljiva  u skladu je sa članom 132 stav 1. tačka 1.  ispunjen je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 xml:space="preserve"> kriterijum za dodelu ugovora.</w:t>
                              </w:r>
                            </w:p>
                          </w:tc>
                        </w:tr>
                      </w:tbl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230CB0">
                    <w:trPr>
                      <w:trHeight w:val="16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230CB0" w:rsidRDefault="00230CB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230CB0" w:rsidRDefault="00230CB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230CB0">
        <w:trPr>
          <w:trHeight w:val="523"/>
        </w:trPr>
        <w:tc>
          <w:tcPr>
            <w:tcW w:w="15392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230CB0" w:rsidRDefault="00230CB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230CB0" w:rsidRDefault="00230CB0">
      <w:pPr>
        <w:spacing w:before="0" w:after="0"/>
        <w:rPr>
          <w:rFonts w:ascii="Times New Roman" w:eastAsia="Times New Roman" w:hAnsi="Times New Roman"/>
          <w:sz w:val="20"/>
          <w:szCs w:val="20"/>
        </w:rPr>
        <w:sectPr w:rsidR="00230CB0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6837" w:h="11905" w:orient="landscape"/>
          <w:pgMar w:top="566" w:right="566" w:bottom="566" w:left="680" w:header="0" w:footer="0" w:gutter="0"/>
          <w:cols w:space="720"/>
        </w:sectPr>
      </w:pPr>
    </w:p>
    <w:p w:rsidR="00A9707B" w:rsidRDefault="00AD359D" w:rsidP="008C5725">
      <w:pPr>
        <w:rPr>
          <w:rFonts w:ascii="Calibri" w:eastAsia="Calibri" w:hAnsi="Calibri" w:cs="Calibri"/>
        </w:rPr>
      </w:pPr>
      <w:bookmarkStart w:id="32" w:name="1_0"/>
      <w:bookmarkStart w:id="33" w:name="_Hlk32839505_0"/>
      <w:bookmarkEnd w:id="32"/>
      <w:r>
        <w:rPr>
          <w:rFonts w:ascii="Calibri" w:eastAsia="Calibri" w:hAnsi="Calibri" w:cs="Calibri"/>
        </w:rPr>
        <w:lastRenderedPageBreak/>
        <w:t>Ponuda ponuđača PAN COMPUTERS doo, Novi Sad,  je prihvatljiva  u skladu je sa članom 132 stav 1. tačka 1.  ispunjen je kriterijum za dodelu ugovora.</w:t>
      </w:r>
    </w:p>
    <w:p w:rsidR="001F55F6" w:rsidRPr="00F61EC9" w:rsidRDefault="00AD359D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  <w:r w:rsidRPr="00F61EC9">
        <w:rPr>
          <w:rFonts w:eastAsia="Times New Roman" w:cstheme="minorHAnsi"/>
          <w:b/>
          <w:noProof/>
          <w:sz w:val="24"/>
          <w:szCs w:val="24"/>
          <w:lang w:val="sr-Latn-BA" w:eastAsia="lv-LV"/>
        </w:rPr>
        <w:t>Uputstvo o pravom sredstvu:</w:t>
      </w:r>
    </w:p>
    <w:p w:rsidR="001F55F6" w:rsidRPr="001F55F6" w:rsidRDefault="00AD359D" w:rsidP="008C5725">
      <w:pPr>
        <w:spacing w:before="120" w:after="120"/>
        <w:rPr>
          <w:rFonts w:ascii="Calibri" w:eastAsia="Calibri" w:hAnsi="Calibri" w:cs="Calibri"/>
          <w:sz w:val="20"/>
          <w:szCs w:val="20"/>
          <w:lang w:val="sr-Latn-BA"/>
        </w:rPr>
      </w:pPr>
      <w:bookmarkStart w:id="34" w:name="2_0"/>
      <w:bookmarkEnd w:id="33"/>
      <w:bookmarkEnd w:id="34"/>
      <w:r w:rsidRPr="001F55F6">
        <w:rPr>
          <w:rFonts w:ascii="Calibri" w:eastAsia="Calibri" w:hAnsi="Calibri" w:cs="Calibri"/>
          <w:sz w:val="20"/>
          <w:szCs w:val="20"/>
          <w:lang w:val="sr-Latn-BA"/>
        </w:rPr>
        <w:t>Protiv ove odluke, ponuđač može da podnese zahtev za zaštitu prava u roku od deset dana od dana objavljivanja na Portalu javnih nabavki u skladu sa odredbama Zakona o javnim nabavkama („Službeni glasnik“, broj 91/19)</w:t>
      </w:r>
    </w:p>
    <w:sectPr w:rsidR="001F55F6" w:rsidRPr="001F55F6" w:rsidSect="000A667E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7" w:h="16840" w:code="9"/>
      <w:pgMar w:top="851" w:right="851" w:bottom="1134" w:left="851" w:header="567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359D" w:rsidRDefault="00AD359D">
      <w:pPr>
        <w:spacing w:before="0" w:after="0"/>
      </w:pPr>
      <w:r>
        <w:separator/>
      </w:r>
    </w:p>
  </w:endnote>
  <w:endnote w:type="continuationSeparator" w:id="0">
    <w:p w:rsidR="00AD359D" w:rsidRDefault="00AD359D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CB0" w:rsidRDefault="00230CB0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9E8" w:rsidRPr="005349E8" w:rsidRDefault="00AD359D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  <w:r>
      <w:rPr>
        <w:caps/>
        <w:noProof/>
        <w:sz w:val="12"/>
        <w:szCs w:val="12"/>
        <w:lang w:val="sr-Latn-RS" w:eastAsia="sr-Latn-RS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-27635</wp:posOffset>
              </wp:positionV>
              <wp:extent cx="6478575" cy="0"/>
              <wp:effectExtent l="0" t="0" r="0" b="0"/>
              <wp:wrapTopAndBottom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785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ysClr val="windowText" lastClr="000000"/>
                        </a:solidFill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id="Straight Connector 2" o:spid="_x0000_s2049" style="mso-width-percent:0;mso-width-relative:margin;mso-wrap-distance-bottom:0;mso-wrap-distance-left:9pt;mso-wrap-distance-right:9pt;mso-wrap-distance-top:0;mso-wrap-style:square;position:absolute;visibility:visible;z-index:251659264" from="0,-2.2pt" to="510.1pt,-2.2pt" strokecolor="black" strokeweight="0.5pt">
              <v:stroke joinstyle="miter"/>
              <w10:wrap type="topAndBottom"/>
            </v:line>
          </w:pict>
        </mc:Fallback>
      </mc:AlternateContent>
    </w:r>
    <w:r w:rsidR="001F55F6" w:rsidRPr="001F55F6">
      <w:rPr>
        <w:caps/>
        <w:noProof/>
        <w:sz w:val="12"/>
        <w:szCs w:val="12"/>
        <w:lang w:val="hr-HR"/>
      </w:rPr>
      <w:t>ODLUKA O DODELI UGOVORA</w:t>
    </w:r>
    <w:r>
      <w:rPr>
        <w:caps/>
        <w:sz w:val="12"/>
        <w:szCs w:val="12"/>
        <w:lang w:val="hr-HR"/>
      </w:rPr>
      <w:tab/>
    </w:r>
    <w:r>
      <w:rPr>
        <w:caps/>
        <w:sz w:val="12"/>
        <w:szCs w:val="12"/>
        <w:lang w:val="hr-HR"/>
      </w:rPr>
      <w:tab/>
    </w:r>
    <w:r w:rsidRPr="00FE399E">
      <w:rPr>
        <w:caps/>
        <w:szCs w:val="18"/>
        <w:lang w:val="hr-HR"/>
      </w:rPr>
      <w:fldChar w:fldCharType="begin"/>
    </w:r>
    <w:r w:rsidRPr="00FE399E">
      <w:rPr>
        <w:caps/>
        <w:szCs w:val="18"/>
        <w:lang w:val="hr-HR"/>
      </w:rPr>
      <w:instrText xml:space="preserve"> PAGE  \* Arabic  \* MERGEFORMAT </w:instrText>
    </w:r>
    <w:r w:rsidRPr="00FE399E">
      <w:rPr>
        <w:caps/>
        <w:szCs w:val="18"/>
        <w:lang w:val="hr-HR"/>
      </w:rPr>
      <w:fldChar w:fldCharType="separate"/>
    </w:r>
    <w:r w:rsidR="002E1A1F">
      <w:rPr>
        <w:caps/>
        <w:noProof/>
        <w:szCs w:val="18"/>
        <w:lang w:val="hr-HR"/>
      </w:rPr>
      <w:t>1</w:t>
    </w:r>
    <w:r w:rsidRPr="00FE399E">
      <w:rPr>
        <w:caps/>
        <w:szCs w:val="18"/>
        <w:lang w:val="hr-HR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CB0" w:rsidRDefault="00230CB0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CB0" w:rsidRDefault="00230CB0"/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CB0" w:rsidRDefault="00230CB0"/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CB0" w:rsidRDefault="00230CB0"/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CB0" w:rsidRDefault="00230CB0"/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9E8" w:rsidRPr="005349E8" w:rsidRDefault="005349E8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CB0" w:rsidRDefault="00230CB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359D" w:rsidRDefault="00AD359D">
      <w:pPr>
        <w:spacing w:before="0" w:after="0"/>
      </w:pPr>
      <w:r>
        <w:separator/>
      </w:r>
    </w:p>
  </w:footnote>
  <w:footnote w:type="continuationSeparator" w:id="0">
    <w:p w:rsidR="00AD359D" w:rsidRDefault="00AD359D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CB0" w:rsidRDefault="00230CB0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CB0" w:rsidRDefault="00230CB0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CB0" w:rsidRDefault="00230CB0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CB0" w:rsidRDefault="00230CB0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CB0" w:rsidRDefault="00230CB0"/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CB0" w:rsidRDefault="00230CB0"/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CB0" w:rsidRDefault="00230CB0"/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CB0" w:rsidRDefault="00230CB0"/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CB0" w:rsidRDefault="00230CB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567"/>
  <w:hyphenationZone w:val="425"/>
  <w:drawingGridHorizontalSpacing w:val="57"/>
  <w:drawingGridVerticalSpacing w:val="57"/>
  <w:displayHorizontalDrawingGridEvery w:val="5"/>
  <w:displayVerticalDrawingGridEvery w:val="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67E"/>
    <w:rsid w:val="000377CB"/>
    <w:rsid w:val="00037CFF"/>
    <w:rsid w:val="00064642"/>
    <w:rsid w:val="00087A93"/>
    <w:rsid w:val="00092830"/>
    <w:rsid w:val="000A667E"/>
    <w:rsid w:val="000F6975"/>
    <w:rsid w:val="00165E99"/>
    <w:rsid w:val="00191039"/>
    <w:rsid w:val="001B4006"/>
    <w:rsid w:val="001F27FD"/>
    <w:rsid w:val="001F55F6"/>
    <w:rsid w:val="00230CB0"/>
    <w:rsid w:val="002A1737"/>
    <w:rsid w:val="002B375A"/>
    <w:rsid w:val="002B5412"/>
    <w:rsid w:val="002C5886"/>
    <w:rsid w:val="002E1A1F"/>
    <w:rsid w:val="002E6AB7"/>
    <w:rsid w:val="003406EF"/>
    <w:rsid w:val="00342432"/>
    <w:rsid w:val="003753D5"/>
    <w:rsid w:val="00390B66"/>
    <w:rsid w:val="003F4A2A"/>
    <w:rsid w:val="00430FB5"/>
    <w:rsid w:val="00471857"/>
    <w:rsid w:val="004C29F7"/>
    <w:rsid w:val="004D3A78"/>
    <w:rsid w:val="005349E8"/>
    <w:rsid w:val="00544D4B"/>
    <w:rsid w:val="0059265A"/>
    <w:rsid w:val="005B6EAC"/>
    <w:rsid w:val="005F01C2"/>
    <w:rsid w:val="006335EC"/>
    <w:rsid w:val="00666AE4"/>
    <w:rsid w:val="006A4384"/>
    <w:rsid w:val="006C28AA"/>
    <w:rsid w:val="006C6D30"/>
    <w:rsid w:val="00723884"/>
    <w:rsid w:val="007500EB"/>
    <w:rsid w:val="007B33EC"/>
    <w:rsid w:val="008C5725"/>
    <w:rsid w:val="00910CBD"/>
    <w:rsid w:val="00934E20"/>
    <w:rsid w:val="00943D6F"/>
    <w:rsid w:val="00A338C8"/>
    <w:rsid w:val="00A9707B"/>
    <w:rsid w:val="00AA44B3"/>
    <w:rsid w:val="00AC11B5"/>
    <w:rsid w:val="00AD359D"/>
    <w:rsid w:val="00AE028A"/>
    <w:rsid w:val="00B07D76"/>
    <w:rsid w:val="00B12B6B"/>
    <w:rsid w:val="00B36DFD"/>
    <w:rsid w:val="00B84A8C"/>
    <w:rsid w:val="00BE147A"/>
    <w:rsid w:val="00C3138D"/>
    <w:rsid w:val="00C4780E"/>
    <w:rsid w:val="00CB2A20"/>
    <w:rsid w:val="00CB35CB"/>
    <w:rsid w:val="00D1225B"/>
    <w:rsid w:val="00D1691F"/>
    <w:rsid w:val="00D25CF6"/>
    <w:rsid w:val="00D4767B"/>
    <w:rsid w:val="00DE52D6"/>
    <w:rsid w:val="00DF4791"/>
    <w:rsid w:val="00E22A9B"/>
    <w:rsid w:val="00EA7586"/>
    <w:rsid w:val="00F24FBF"/>
    <w:rsid w:val="00F61EC9"/>
    <w:rsid w:val="00F9120D"/>
    <w:rsid w:val="00FE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18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412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5349E8"/>
  </w:style>
  <w:style w:type="paragraph" w:styleId="Footer">
    <w:name w:val="footer"/>
    <w:basedOn w:val="Normal"/>
    <w:link w:val="Foot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5349E8"/>
  </w:style>
  <w:style w:type="paragraph" w:customStyle="1" w:styleId="Odjeljci">
    <w:name w:val="Odjeljci"/>
    <w:qFormat/>
    <w:rsid w:val="001F55F6"/>
    <w:pPr>
      <w:spacing w:before="480" w:after="120"/>
    </w:pPr>
    <w:rPr>
      <w:rFonts w:ascii="MS Reference Sans Serif" w:eastAsia="Times New Roman" w:hAnsi="MS Reference Sans Serif" w:cs="Times New Roman"/>
      <w:b/>
      <w:bCs/>
      <w:sz w:val="24"/>
      <w:szCs w:val="24"/>
      <w:lang w:val="lv-LV" w:eastAsia="lv-LV"/>
    </w:rPr>
  </w:style>
  <w:style w:type="paragraph" w:customStyle="1" w:styleId="Pododjeljci">
    <w:name w:val="Pododjeljci"/>
    <w:autoRedefine/>
    <w:qFormat/>
    <w:rsid w:val="001F55F6"/>
    <w:pPr>
      <w:spacing w:before="120" w:after="120"/>
    </w:pPr>
    <w:rPr>
      <w:rFonts w:eastAsia="Times New Roman" w:cstheme="minorHAnsi"/>
      <w:b/>
      <w:sz w:val="24"/>
      <w:szCs w:val="24"/>
      <w:lang w:val="sr-Latn-BA" w:eastAsia="lv-LV"/>
    </w:rPr>
  </w:style>
  <w:style w:type="paragraph" w:customStyle="1" w:styleId="EmptyLayoutCell">
    <w:name w:val="EmptyLayoutCell"/>
    <w:basedOn w:val="Normal"/>
    <w:pPr>
      <w:spacing w:before="0" w:after="0"/>
    </w:pPr>
    <w:rPr>
      <w:rFonts w:ascii="Times New Roman" w:eastAsia="Times New Roman" w:hAnsi="Times New Roman"/>
      <w:sz w:val="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18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412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5349E8"/>
  </w:style>
  <w:style w:type="paragraph" w:styleId="Footer">
    <w:name w:val="footer"/>
    <w:basedOn w:val="Normal"/>
    <w:link w:val="Foot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5349E8"/>
  </w:style>
  <w:style w:type="paragraph" w:customStyle="1" w:styleId="Odjeljci">
    <w:name w:val="Odjeljci"/>
    <w:qFormat/>
    <w:rsid w:val="001F55F6"/>
    <w:pPr>
      <w:spacing w:before="480" w:after="120"/>
    </w:pPr>
    <w:rPr>
      <w:rFonts w:ascii="MS Reference Sans Serif" w:eastAsia="Times New Roman" w:hAnsi="MS Reference Sans Serif" w:cs="Times New Roman"/>
      <w:b/>
      <w:bCs/>
      <w:sz w:val="24"/>
      <w:szCs w:val="24"/>
      <w:lang w:val="lv-LV" w:eastAsia="lv-LV"/>
    </w:rPr>
  </w:style>
  <w:style w:type="paragraph" w:customStyle="1" w:styleId="Pododjeljci">
    <w:name w:val="Pododjeljci"/>
    <w:autoRedefine/>
    <w:qFormat/>
    <w:rsid w:val="001F55F6"/>
    <w:pPr>
      <w:spacing w:before="120" w:after="120"/>
    </w:pPr>
    <w:rPr>
      <w:rFonts w:eastAsia="Times New Roman" w:cstheme="minorHAnsi"/>
      <w:b/>
      <w:sz w:val="24"/>
      <w:szCs w:val="24"/>
      <w:lang w:val="sr-Latn-BA" w:eastAsia="lv-LV"/>
    </w:rPr>
  </w:style>
  <w:style w:type="paragraph" w:customStyle="1" w:styleId="EmptyLayoutCell">
    <w:name w:val="EmptyLayoutCell"/>
    <w:basedOn w:val="Normal"/>
    <w:pPr>
      <w:spacing w:before="0" w:after="0"/>
    </w:pPr>
    <w:rPr>
      <w:rFonts w:ascii="Times New Roman" w:eastAsia="Times New Roman" w:hAnsi="Times New Roman"/>
      <w:sz w:val="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footer" Target="footer7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footer" Target="footer5.xml"/><Relationship Id="rId20" Type="http://schemas.openxmlformats.org/officeDocument/2006/relationships/header" Target="header8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footer" Target="footer9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23" Type="http://schemas.openxmlformats.org/officeDocument/2006/relationships/header" Target="header9.xml"/><Relationship Id="rId10" Type="http://schemas.openxmlformats.org/officeDocument/2006/relationships/footer" Target="footer2.xml"/><Relationship Id="rId19" Type="http://schemas.openxmlformats.org/officeDocument/2006/relationships/header" Target="header7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Relationship Id="rId22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675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Kolovoz2019</dc:creator>
  <cp:lastModifiedBy>Svjetlana</cp:lastModifiedBy>
  <cp:revision>2</cp:revision>
  <dcterms:created xsi:type="dcterms:W3CDTF">2021-12-03T10:54:00Z</dcterms:created>
  <dcterms:modified xsi:type="dcterms:W3CDTF">2021-12-03T10:54:00Z</dcterms:modified>
</cp:coreProperties>
</file>